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9444" w14:textId="77777777" w:rsidR="005D252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01560B8" wp14:editId="4F2C2FD6">
            <wp:simplePos x="0" y="0"/>
            <wp:positionH relativeFrom="column">
              <wp:posOffset>2169160</wp:posOffset>
            </wp:positionH>
            <wp:positionV relativeFrom="paragraph">
              <wp:posOffset>105410</wp:posOffset>
            </wp:positionV>
            <wp:extent cx="1418590" cy="135699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99ED8F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63B86A1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4A895C0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2859042" w14:textId="77777777" w:rsidR="005D2528" w:rsidRDefault="005D252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580"/>
        </w:tabs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  <w:u w:val="single"/>
        </w:rPr>
      </w:pPr>
    </w:p>
    <w:p w14:paraId="68FC25F1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C4872F5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26EE3C3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324A9FA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099924B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E8E231C" w14:textId="77777777" w:rsidR="005D252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Calibri" w:eastAsia="Calibri" w:hAnsi="Calibri" w:cs="Calibri"/>
          <w:color w:val="000000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color w:val="000000"/>
          <w:sz w:val="44"/>
          <w:szCs w:val="44"/>
          <w:u w:val="single"/>
        </w:rPr>
        <w:t>Dopravní soutěž mladých cyklistů 202</w:t>
      </w:r>
      <w:r>
        <w:rPr>
          <w:rFonts w:ascii="Calibri" w:eastAsia="Calibri" w:hAnsi="Calibri" w:cs="Calibri"/>
          <w:b/>
          <w:sz w:val="44"/>
          <w:szCs w:val="44"/>
          <w:u w:val="single"/>
        </w:rPr>
        <w:t>3</w:t>
      </w:r>
    </w:p>
    <w:p w14:paraId="1DE5B72D" w14:textId="77777777" w:rsidR="005D2528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8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 xml:space="preserve">.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1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. - 10. 4. 202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3</w:t>
      </w:r>
    </w:p>
    <w:p w14:paraId="10B0F033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6EFB8681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školní kolo</w:t>
      </w:r>
    </w:p>
    <w:p w14:paraId="4263E29F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CF9CD00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663A274E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 vyhlašuje Ministerstvo dopravy – BESIP se spolu vyhlašovateli, kterými jsou Ministerstvo školství, mládeže a tělovýchovy, Policejní prezidium Policie České republiky, Ústřední automotoklub ČR, Autoklub České republiky, Český červený kříž a další orgány a organizace.</w:t>
      </w:r>
    </w:p>
    <w:p w14:paraId="6002BEEA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4630035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Cílem soutěže je:</w:t>
      </w:r>
    </w:p>
    <w:p w14:paraId="450BCBFE" w14:textId="77777777" w:rsidR="005D2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podněcovat a zvyšovat zájem žáků o dopravní výchovu (a motorismus),</w:t>
      </w:r>
    </w:p>
    <w:p w14:paraId="709DA7D6" w14:textId="77777777" w:rsidR="005D2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ověřovat znalosti a dovednosti žáků – cyklistů, v uplatňování pravidel provozu na pozemních komunikacích, v technice jízdy a v první pomoci, vytvářet podmínky, přispívat ke zvýšení efektu výchovně-vzdělávací práce při dopravní výchově ve školách, ke správnému a bezpečnému chování žáků v provozu na pozemních komunikacích a ke snižování příčin a následků dopravních nehod dětí</w:t>
      </w:r>
    </w:p>
    <w:p w14:paraId="6B3CB167" w14:textId="77777777" w:rsidR="005D25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vytváření návyků ohleduplnosti k ostatním účastníkům provozu na pozemních komunikacích a ochotě dodržování pravidel provozu na pozemních komunikacích</w:t>
      </w:r>
    </w:p>
    <w:p w14:paraId="126EB595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38BDAA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548DD4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Školní kolo dopravní soutěže proběhne na školách na území Libereckého kraje. Organizaci školního kola zabezpečuje škola pod dohledem a patronací</w:t>
      </w:r>
      <w:r>
        <w:rPr>
          <w:rFonts w:ascii="Calibri" w:eastAsia="Calibri" w:hAnsi="Calibri" w:cs="Calibri"/>
          <w:b/>
          <w:color w:val="548DD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Městské policie Liberec.</w:t>
      </w:r>
    </w:p>
    <w:p w14:paraId="67D106DC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9011989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3D8107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Garantem organizace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základního - školního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kola dopravní soutěže je ředitelství školy ve spolupráci s</w:t>
      </w:r>
      <w:r>
        <w:rPr>
          <w:rFonts w:ascii="Calibri" w:eastAsia="Calibri" w:hAnsi="Calibri" w:cs="Calibri"/>
          <w:color w:val="4F81BD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Městskou policií Liberec.</w:t>
      </w:r>
    </w:p>
    <w:p w14:paraId="448B9E5E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Základní kolo zpravidla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organizuje pověřený učitel dopravní výchovy ve škole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B475829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Testové otázky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jsou k dispozici na </w:t>
      </w:r>
      <w:hyperlink r:id="rId7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www.ibesip.cz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nebo můžete trénovat na </w:t>
      </w:r>
      <w:hyperlink r:id="rId8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dětských e-testech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B0DF8D5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Vyhodnocení testových otázek zajistí učitelé určení ředitelstvím ZŠ.</w:t>
      </w:r>
    </w:p>
    <w:p w14:paraId="220FD85A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54EBA76C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6F82B2F2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0417F085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2572C282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</w:rPr>
      </w:pPr>
    </w:p>
    <w:p w14:paraId="3E9CC4CD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FF0000"/>
          <w:sz w:val="36"/>
          <w:szCs w:val="36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lastRenderedPageBreak/>
        <w:t>Termíny školního kola: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40"/>
          <w:szCs w:val="40"/>
        </w:rPr>
        <w:t>1</w:t>
      </w:r>
      <w:r>
        <w:rPr>
          <w:rFonts w:ascii="Calibri" w:eastAsia="Calibri" w:hAnsi="Calibri" w:cs="Calibri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z w:val="40"/>
          <w:szCs w:val="40"/>
        </w:rPr>
        <w:t xml:space="preserve">. </w:t>
      </w:r>
      <w:r>
        <w:rPr>
          <w:rFonts w:ascii="Calibri" w:eastAsia="Calibri" w:hAnsi="Calibri" w:cs="Calibri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40"/>
          <w:szCs w:val="40"/>
        </w:rPr>
        <w:t>. - 10. 4. 202</w:t>
      </w:r>
      <w:r>
        <w:rPr>
          <w:rFonts w:ascii="Calibri" w:eastAsia="Calibri" w:hAnsi="Calibri" w:cs="Calibri"/>
          <w:sz w:val="40"/>
          <w:szCs w:val="40"/>
        </w:rPr>
        <w:t>3</w:t>
      </w:r>
    </w:p>
    <w:p w14:paraId="1F36C291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2D30334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2EA327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Věk soutěžících: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10 – 15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(16) let</w:t>
      </w:r>
    </w:p>
    <w:p w14:paraId="4C35F106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C6C558F" w14:textId="77777777" w:rsidR="005D2528" w:rsidRDefault="0000000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kategorie – věk </w:t>
      </w:r>
      <w:proofErr w:type="gramStart"/>
      <w:r>
        <w:rPr>
          <w:rFonts w:ascii="Calibri" w:eastAsia="Calibri" w:hAnsi="Calibri" w:cs="Calibri"/>
          <w:sz w:val="24"/>
          <w:szCs w:val="24"/>
        </w:rPr>
        <w:t>10 – 12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let dosažených v příslušném kalendářním roce konání soutěže (ročníky 2013, 2012 a 2011).</w:t>
      </w:r>
    </w:p>
    <w:p w14:paraId="731B3BBE" w14:textId="77777777" w:rsidR="005D2528" w:rsidRDefault="0000000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</w:t>
      </w:r>
      <w:proofErr w:type="gramStart"/>
      <w:r>
        <w:rPr>
          <w:rFonts w:ascii="Calibri" w:eastAsia="Calibri" w:hAnsi="Calibri" w:cs="Calibri"/>
          <w:sz w:val="24"/>
          <w:szCs w:val="24"/>
        </w:rPr>
        <w:t>kategorie - věk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12 - 16 let dosažených v příslušném kalendářním konání soutěže (ročníky 2011, 2010, 2009, 2008 a 2007)</w:t>
      </w:r>
    </w:p>
    <w:p w14:paraId="76CFDE55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F915BE4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Soutěže se mohou zúčastnit ve II. kategorii i žáci 9. ročníků základních škol.</w:t>
      </w:r>
    </w:p>
    <w:p w14:paraId="267EFACB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163E96F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Postup do oblastního kola:</w:t>
      </w:r>
    </w:p>
    <w:p w14:paraId="50FF32B2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Oblastního kola DSMC se mohou zúčastnit výherci školních kol žáků základních škol nebo odpovídajících ročníků gymnázií, popř. dalších alternativních škol.</w:t>
      </w:r>
    </w:p>
    <w:p w14:paraId="6948BBAA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546344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I. kategorie: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čtyřčlenné družstvo (2 děvčata + 2 chlapci)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10 - 12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let dosažených v roce konání soutěže</w:t>
      </w:r>
    </w:p>
    <w:p w14:paraId="0E7100DF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II. kategorie: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čtyřčlenné družstvo (2 děvčata + 2 chlapci) </w:t>
      </w:r>
      <w:proofErr w:type="gramStart"/>
      <w:r>
        <w:rPr>
          <w:rFonts w:ascii="Calibri" w:eastAsia="Calibri" w:hAnsi="Calibri" w:cs="Calibri"/>
          <w:color w:val="000000"/>
          <w:sz w:val="23"/>
          <w:szCs w:val="23"/>
        </w:rPr>
        <w:t>12 - 16</w:t>
      </w:r>
      <w:proofErr w:type="gramEnd"/>
      <w:r>
        <w:rPr>
          <w:rFonts w:ascii="Calibri" w:eastAsia="Calibri" w:hAnsi="Calibri" w:cs="Calibri"/>
          <w:color w:val="000000"/>
          <w:sz w:val="23"/>
          <w:szCs w:val="23"/>
        </w:rPr>
        <w:t xml:space="preserve"> let dosažených v roce konání soutěže</w:t>
      </w:r>
    </w:p>
    <w:p w14:paraId="203B2456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  <w:highlight w:val="green"/>
        </w:rPr>
      </w:pPr>
    </w:p>
    <w:p w14:paraId="17EDA8FF" w14:textId="53CAA53D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  <w:r w:rsidRPr="00920F66">
        <w:rPr>
          <w:rFonts w:ascii="Calibri" w:eastAsia="Calibri" w:hAnsi="Calibri" w:cs="Calibri"/>
          <w:sz w:val="24"/>
          <w:szCs w:val="24"/>
        </w:rPr>
        <w:t xml:space="preserve">Přihlášku do oblastního kola a nahlášení výsledků školních kol (počty zúčastněných žáků a konkrétní postupující) zasílejte nejpozději do 12. 4. 2023 elektronicky na e-mail: </w:t>
      </w:r>
      <w:r w:rsidR="003D63BE" w:rsidRPr="003D63BE">
        <w:rPr>
          <w:rFonts w:ascii="Calibri" w:eastAsia="Calibri" w:hAnsi="Calibri" w:cs="Calibri"/>
          <w:color w:val="0000FF"/>
          <w:sz w:val="24"/>
          <w:szCs w:val="24"/>
          <w:u w:val="single"/>
        </w:rPr>
        <w:t>snydl.vladimir@mp.liberec.cz</w:t>
      </w:r>
      <w:r w:rsidR="003D63BE" w:rsidRPr="003D63BE">
        <w:rPr>
          <w:rFonts w:ascii="Calibri" w:eastAsia="Calibri" w:hAnsi="Calibri" w:cs="Calibri"/>
          <w:sz w:val="24"/>
          <w:szCs w:val="24"/>
        </w:rPr>
        <w:t xml:space="preserve"> nebo </w:t>
      </w:r>
      <w:r w:rsidR="003D63BE" w:rsidRPr="003D63BE">
        <w:rPr>
          <w:rFonts w:ascii="Calibri" w:eastAsia="Calibri" w:hAnsi="Calibri" w:cs="Calibri"/>
          <w:color w:val="0000FF"/>
          <w:sz w:val="24"/>
          <w:szCs w:val="24"/>
          <w:u w:val="single"/>
        </w:rPr>
        <w:t>lektor.ddh@mp.liberec.cz</w:t>
      </w:r>
      <w:r w:rsidR="003D63BE" w:rsidRPr="003D63BE">
        <w:rPr>
          <w:rFonts w:ascii="Calibri" w:eastAsia="Calibri" w:hAnsi="Calibri" w:cs="Calibri"/>
          <w:sz w:val="24"/>
          <w:szCs w:val="24"/>
        </w:rPr>
        <w:t>.</w:t>
      </w:r>
    </w:p>
    <w:p w14:paraId="1379097E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4F81BD"/>
          <w:sz w:val="24"/>
          <w:szCs w:val="24"/>
          <w:highlight w:val="green"/>
        </w:rPr>
      </w:pPr>
    </w:p>
    <w:p w14:paraId="256DEBDC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Je nezbytné na soutěž mimo originálů přihlášek také přinést 2 informované souhlasy se zpracováním údajů.</w:t>
      </w:r>
    </w:p>
    <w:p w14:paraId="04FE1C89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23995D6F" w14:textId="77777777" w:rsidR="005D2528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Přehled jednotlivých kol soutěže DSMC na území Libereckého kraje 202</w:t>
      </w:r>
      <w:r>
        <w:rPr>
          <w:rFonts w:ascii="Calibri" w:eastAsia="Calibri" w:hAnsi="Calibri" w:cs="Calibri"/>
          <w:b/>
          <w:sz w:val="28"/>
          <w:szCs w:val="28"/>
        </w:rPr>
        <w:t>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14:paraId="4DA21E80" w14:textId="6F6728B5" w:rsidR="005D2528" w:rsidRDefault="00920F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  <w:highlight w:val="green"/>
        </w:rPr>
      </w:pPr>
      <w:r w:rsidRPr="00920F66">
        <w:rPr>
          <w:rFonts w:ascii="Calibri" w:eastAsia="Calibri" w:hAnsi="Calibri" w:cs="Calibri"/>
          <w:noProof/>
          <w:color w:val="000000"/>
          <w:sz w:val="28"/>
          <w:szCs w:val="28"/>
        </w:rPr>
        <w:drawing>
          <wp:inline distT="0" distB="0" distL="0" distR="0" wp14:anchorId="63918BC8" wp14:editId="3D01FE2E">
            <wp:extent cx="5756910" cy="1521460"/>
            <wp:effectExtent l="0" t="0" r="0" b="254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F0A9" w14:textId="77777777" w:rsidR="005D2528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highlight w:val="green"/>
        </w:rPr>
      </w:pPr>
    </w:p>
    <w:p w14:paraId="3DB56D45" w14:textId="77777777" w:rsidR="005D2528" w:rsidRPr="00920F66" w:rsidRDefault="005D2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742DBCCA" w14:textId="77777777" w:rsidR="005D2528" w:rsidRPr="00920F6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920F66">
        <w:rPr>
          <w:rFonts w:ascii="Calibri" w:eastAsia="Calibri" w:hAnsi="Calibri" w:cs="Calibri"/>
        </w:rPr>
        <w:t>Luděk Svoboda – lektor dopravní výchovy</w:t>
      </w:r>
    </w:p>
    <w:p w14:paraId="19B09196" w14:textId="77777777" w:rsidR="005D2528" w:rsidRPr="00920F6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920F66">
        <w:rPr>
          <w:rFonts w:ascii="Calibri" w:eastAsia="Calibri" w:hAnsi="Calibri" w:cs="Calibri"/>
        </w:rPr>
        <w:t>Dětské dopravní hřiště</w:t>
      </w:r>
    </w:p>
    <w:p w14:paraId="25CDF93E" w14:textId="77777777" w:rsidR="005D2528" w:rsidRPr="00920F6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920F66">
        <w:rPr>
          <w:rFonts w:ascii="Calibri" w:eastAsia="Calibri" w:hAnsi="Calibri" w:cs="Calibri"/>
        </w:rPr>
        <w:t>Lužická 147</w:t>
      </w:r>
    </w:p>
    <w:p w14:paraId="69DF7984" w14:textId="77777777" w:rsidR="005D2528" w:rsidRPr="00920F6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920F66">
        <w:rPr>
          <w:rFonts w:ascii="Calibri" w:eastAsia="Calibri" w:hAnsi="Calibri" w:cs="Calibri"/>
        </w:rPr>
        <w:t>46001 Liberec 1</w:t>
      </w:r>
    </w:p>
    <w:p w14:paraId="3D45AD6C" w14:textId="77777777" w:rsidR="005D2528" w:rsidRPr="00920F6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920F66">
        <w:rPr>
          <w:rFonts w:ascii="Calibri" w:eastAsia="Calibri" w:hAnsi="Calibri" w:cs="Calibri"/>
        </w:rPr>
        <w:t>Mobil: 733628158</w:t>
      </w:r>
    </w:p>
    <w:p w14:paraId="232290AF" w14:textId="3A80B176" w:rsidR="005D2528" w:rsidRDefault="00000000" w:rsidP="00E90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 w:rsidRPr="00E90B6A">
        <w:rPr>
          <w:rFonts w:ascii="Calibri" w:eastAsia="Calibri" w:hAnsi="Calibri" w:cs="Calibri"/>
        </w:rPr>
        <w:t xml:space="preserve">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lektor.ddh@mp.liberec.cz</w:t>
        </w:r>
      </w:hyperlink>
    </w:p>
    <w:sectPr w:rsidR="005D2528">
      <w:type w:val="continuous"/>
      <w:pgSz w:w="11900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559"/>
    <w:multiLevelType w:val="multilevel"/>
    <w:tmpl w:val="D034E108"/>
    <w:lvl w:ilvl="0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396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528"/>
    <w:rsid w:val="003D63BE"/>
    <w:rsid w:val="005D2528"/>
    <w:rsid w:val="00920F66"/>
    <w:rsid w:val="00E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756C"/>
  <w15:docId w15:val="{BB090084-8B33-44A6-82F7-2915E38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sz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styleId="Zkladntext">
    <w:name w:val="Body Text"/>
    <w:basedOn w:val="Normln"/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zevChar">
    <w:name w:val="Název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ind w:left="708"/>
    </w:pPr>
    <w:rPr>
      <w:rFonts w:ascii="Arial" w:hAnsi="Arial"/>
      <w:sz w:val="22"/>
      <w:szCs w:val="24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before="198" w:line="288" w:lineRule="auto"/>
      <w:jc w:val="both"/>
      <w:textAlignment w:val="center"/>
    </w:pPr>
    <w:rPr>
      <w:rFonts w:ascii="Arial" w:eastAsia="SimSun" w:hAnsi="Arial" w:cs="Arial"/>
      <w:color w:val="000000"/>
      <w:lang w:eastAsia="zh-CN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qFormat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y.dopravnivychova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besip.cz/Tematicke-stranky/Dopravni-vychova-deti/Testove-otaztky-z-oblasti-dopravni-vychov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ktor.ddh@mp.libere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BvsfnIUujIuwfoyWz7YdAKoXew==">AMUW2mVpvHuHjMgnH4Gq4ojLGHWnTYqqBS0k6agBe37JNPwuMcHWpGStojJVA28RSemP1QN1QiTtRJUm7Xav5gzpfjK4p4JKt0kMbpQZkLzBeNOpKDAZpA8=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Skladnice</dc:creator>
  <cp:lastModifiedBy>Markéta Novotná</cp:lastModifiedBy>
  <cp:revision>4</cp:revision>
  <dcterms:created xsi:type="dcterms:W3CDTF">2022-02-07T15:39:00Z</dcterms:created>
  <dcterms:modified xsi:type="dcterms:W3CDTF">2023-01-19T20:11:00Z</dcterms:modified>
</cp:coreProperties>
</file>